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08" w:rsidRPr="00A46708" w:rsidRDefault="00A46708" w:rsidP="00A46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46708">
        <w:rPr>
          <w:rFonts w:ascii="Times New Roman" w:hAnsi="Times New Roman" w:cs="Times New Roman"/>
          <w:b/>
          <w:bCs/>
          <w:color w:val="282828"/>
          <w:sz w:val="32"/>
          <w:szCs w:val="32"/>
          <w:shd w:val="clear" w:color="auto" w:fill="FFFFFF"/>
          <w:lang w:val="en-US"/>
        </w:rPr>
        <w:t>Geomagnetic effect and the ap Prediction product</w:t>
      </w:r>
      <w:r>
        <w:rPr>
          <w:rFonts w:ascii="Times New Roman" w:hAnsi="Times New Roman" w:cs="Times New Roman"/>
          <w:b/>
          <w:bCs/>
          <w:color w:val="282828"/>
          <w:sz w:val="32"/>
          <w:szCs w:val="32"/>
          <w:shd w:val="clear" w:color="auto" w:fill="FFFFFF"/>
          <w:lang w:val="en-US"/>
        </w:rPr>
        <w:t xml:space="preserve"> (G.171)</w:t>
      </w:r>
    </w:p>
    <w:p w:rsidR="00A46708" w:rsidRPr="00A46708" w:rsidRDefault="00A46708" w:rsidP="00A4670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C0FAA" w:rsidRPr="00A46708" w:rsidRDefault="001C0FAA" w:rsidP="008917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9176C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  <w:lang w:val="en-US"/>
        </w:rPr>
        <w:t xml:space="preserve">Strong geomagnetic storm conditions </w:t>
      </w:r>
      <w:r w:rsidR="00A46708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  <w:lang w:val="en-US"/>
        </w:rPr>
        <w:t xml:space="preserve">(G3) </w:t>
      </w:r>
      <w:r w:rsidRPr="0089176C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  <w:lang w:val="en-US"/>
        </w:rPr>
        <w:t xml:space="preserve">were observed on </w:t>
      </w:r>
      <w:r w:rsidR="00A46708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  <w:lang w:val="en-US"/>
        </w:rPr>
        <w:t>05-06</w:t>
      </w:r>
      <w:r w:rsidR="00A46708" w:rsidRPr="0089176C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  <w:lang w:val="en-US"/>
        </w:rPr>
        <w:t xml:space="preserve"> </w:t>
      </w:r>
      <w:r w:rsidR="008751B3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  <w:lang w:val="en-US"/>
        </w:rPr>
        <w:t xml:space="preserve">November </w:t>
      </w:r>
      <w:r w:rsidRPr="0089176C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  <w:lang w:val="en-US"/>
        </w:rPr>
        <w:t>2023 following the arrival of a CME.</w:t>
      </w:r>
    </w:p>
    <w:p w:rsidR="00A46708" w:rsidRPr="0089176C" w:rsidRDefault="00A46708" w:rsidP="00A4670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444EE" w:rsidRDefault="00911D15" w:rsidP="00D4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E338A0">
        <w:rPr>
          <w:rFonts w:ascii="Times New Roman" w:hAnsi="Times New Roman" w:cs="Times New Roman"/>
          <w:b/>
          <w:bCs/>
          <w:sz w:val="24"/>
          <w:szCs w:val="24"/>
          <w:lang w:val="en-US"/>
        </w:rPr>
        <w:t>Coronal mass ejection:</w:t>
      </w:r>
      <w:r w:rsidRPr="00144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44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CME was seen as a </w:t>
      </w:r>
      <w:r w:rsidR="00642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partial </w:t>
      </w:r>
      <w:r w:rsidRPr="001444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halo </w:t>
      </w:r>
      <w:r w:rsidR="001444EE" w:rsidRPr="001444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A467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03 </w:t>
      </w:r>
      <w:proofErr w:type="spellStart"/>
      <w:r w:rsidR="00642292">
        <w:rPr>
          <w:rFonts w:ascii="Times New Roman" w:hAnsi="Times New Roman" w:cs="Times New Roman"/>
          <w:color w:val="000000"/>
          <w:sz w:val="24"/>
          <w:szCs w:val="24"/>
          <w:lang w:val="en-US"/>
        </w:rPr>
        <w:t>November</w:t>
      </w:r>
      <w:r w:rsidR="001444EE" w:rsidRPr="001444EE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proofErr w:type="spellEnd"/>
      <w:r w:rsidR="001444EE" w:rsidRPr="001444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0</w:t>
      </w:r>
      <w:r w:rsidR="00642292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="001444EE" w:rsidRPr="001444E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="00642292">
        <w:rPr>
          <w:rFonts w:ascii="Times New Roman" w:hAnsi="Times New Roman" w:cs="Times New Roman"/>
          <w:color w:val="000000"/>
          <w:sz w:val="24"/>
          <w:szCs w:val="24"/>
          <w:lang w:val="en-US"/>
        </w:rPr>
        <w:t>48</w:t>
      </w:r>
      <w:r w:rsidR="001444EE" w:rsidRPr="001444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UT.</w:t>
      </w:r>
      <w:r w:rsidR="001444EE" w:rsidRPr="001444EE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="00642292" w:rsidRPr="003A1E5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eruption was possibly associated with the corresponding long duration C3.2-</w:t>
      </w:r>
      <w:r w:rsidR="00FD55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solar </w:t>
      </w:r>
      <w:r w:rsidR="00642292" w:rsidRPr="003A1E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class flare peaking on </w:t>
      </w:r>
      <w:r w:rsidR="00A467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03 </w:t>
      </w:r>
      <w:r w:rsidR="00A46708" w:rsidRPr="003A1E54">
        <w:rPr>
          <w:rFonts w:ascii="Times New Roman" w:hAnsi="Times New Roman" w:cs="Times New Roman"/>
          <w:color w:val="000000"/>
          <w:sz w:val="24"/>
          <w:szCs w:val="24"/>
          <w:lang w:val="en-US"/>
        </w:rPr>
        <w:t>November at</w:t>
      </w:r>
      <w:r w:rsidR="00642292" w:rsidRPr="003A1E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06:17 UT.</w:t>
      </w:r>
      <w:r w:rsidR="00FD55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444EE" w:rsidRPr="003A1E54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This CME was expected to reach Earth on </w:t>
      </w:r>
      <w:r w:rsidR="00A4670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06 </w:t>
      </w:r>
      <w:r w:rsidR="00D436A6" w:rsidRPr="003A1E54">
        <w:rPr>
          <w:rFonts w:ascii="Times New Roman" w:hAnsi="Times New Roman" w:cs="Times New Roman"/>
          <w:kern w:val="0"/>
          <w:sz w:val="24"/>
          <w:szCs w:val="24"/>
          <w:lang w:val="en-US"/>
        </w:rPr>
        <w:t>November between</w:t>
      </w:r>
      <w:r w:rsidR="001444EE" w:rsidRPr="003A1E54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at </w:t>
      </w:r>
      <w:r w:rsidR="00642292" w:rsidRPr="003A1E54">
        <w:rPr>
          <w:rFonts w:ascii="Times New Roman" w:hAnsi="Times New Roman" w:cs="Times New Roman"/>
          <w:kern w:val="0"/>
          <w:sz w:val="24"/>
          <w:szCs w:val="24"/>
          <w:lang w:val="en-US"/>
        </w:rPr>
        <w:t>06:56</w:t>
      </w:r>
      <w:r w:rsidR="001444EE" w:rsidRPr="003A1E54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UT and at </w:t>
      </w:r>
      <w:r w:rsidR="00642292" w:rsidRPr="003A1E54">
        <w:rPr>
          <w:rFonts w:ascii="Times New Roman" w:hAnsi="Times New Roman" w:cs="Times New Roman"/>
          <w:kern w:val="0"/>
          <w:sz w:val="24"/>
          <w:szCs w:val="24"/>
          <w:lang w:val="en-US"/>
        </w:rPr>
        <w:t>16:05</w:t>
      </w:r>
      <w:r w:rsidR="001444EE" w:rsidRPr="003A1E54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UT according to </w:t>
      </w:r>
      <w:r w:rsidR="00A46708">
        <w:rPr>
          <w:rFonts w:ascii="Times New Roman" w:hAnsi="Times New Roman" w:cs="Times New Roman"/>
          <w:kern w:val="0"/>
          <w:sz w:val="24"/>
          <w:szCs w:val="24"/>
          <w:lang w:val="en-US"/>
        </w:rPr>
        <w:t>Effective Acceleration Model (</w:t>
      </w:r>
      <w:r w:rsidR="001444EE" w:rsidRPr="003A1E54">
        <w:rPr>
          <w:rFonts w:ascii="Times New Roman" w:hAnsi="Times New Roman" w:cs="Times New Roman"/>
          <w:kern w:val="0"/>
          <w:sz w:val="24"/>
          <w:szCs w:val="24"/>
          <w:lang w:val="en-US"/>
        </w:rPr>
        <w:t>EAM</w:t>
      </w:r>
      <w:r w:rsidR="00A46708">
        <w:rPr>
          <w:rFonts w:ascii="Times New Roman" w:hAnsi="Times New Roman" w:cs="Times New Roman"/>
          <w:kern w:val="0"/>
          <w:sz w:val="24"/>
          <w:szCs w:val="24"/>
          <w:lang w:val="en-US"/>
        </w:rPr>
        <w:t>)</w:t>
      </w:r>
      <w:r w:rsidR="001444EE" w:rsidRPr="003A1E54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predictions.</w:t>
      </w:r>
      <w:r w:rsidR="00E338A0" w:rsidRPr="003A1E54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The actual shock arrival of this CME was noticed</w:t>
      </w:r>
      <w:r w:rsidR="00E338A0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="00A4670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05 </w:t>
      </w:r>
      <w:r w:rsidR="00D436A6">
        <w:rPr>
          <w:rFonts w:ascii="Times New Roman" w:hAnsi="Times New Roman" w:cs="Times New Roman"/>
          <w:kern w:val="0"/>
          <w:sz w:val="24"/>
          <w:szCs w:val="24"/>
          <w:lang w:val="en-US"/>
        </w:rPr>
        <w:t>November at</w:t>
      </w:r>
      <w:r w:rsidR="00E338A0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="00642292">
        <w:rPr>
          <w:rFonts w:ascii="Times New Roman" w:hAnsi="Times New Roman" w:cs="Times New Roman"/>
          <w:kern w:val="0"/>
          <w:sz w:val="24"/>
          <w:szCs w:val="24"/>
          <w:lang w:val="en-US"/>
        </w:rPr>
        <w:t>11</w:t>
      </w:r>
      <w:r w:rsidR="00E338A0">
        <w:rPr>
          <w:rFonts w:ascii="Times New Roman" w:hAnsi="Times New Roman" w:cs="Times New Roman"/>
          <w:kern w:val="0"/>
          <w:sz w:val="24"/>
          <w:szCs w:val="24"/>
          <w:lang w:val="en-US"/>
        </w:rPr>
        <w:t>:</w:t>
      </w:r>
      <w:r w:rsidR="00642292">
        <w:rPr>
          <w:rFonts w:ascii="Times New Roman" w:hAnsi="Times New Roman" w:cs="Times New Roman"/>
          <w:kern w:val="0"/>
          <w:sz w:val="24"/>
          <w:szCs w:val="24"/>
          <w:lang w:val="en-US"/>
        </w:rPr>
        <w:t>45</w:t>
      </w:r>
      <w:r w:rsidR="00E338A0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UT</w:t>
      </w:r>
      <w:r w:rsidR="007A0A9D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r w:rsidR="00E338A0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hyperlink r:id="rId5" w:history="1">
        <w:r w:rsidR="007A0A9D" w:rsidRPr="007A0A9D">
          <w:rPr>
            <w:color w:val="0000FF"/>
            <w:u w:val="single"/>
            <w:lang w:val="en-US"/>
          </w:rPr>
          <w:t>CME Scoreboard (nasa.gov)</w:t>
        </w:r>
      </w:hyperlink>
      <w:r w:rsidR="007A0A9D">
        <w:rPr>
          <w:lang w:val="en-US"/>
        </w:rPr>
        <w:t>).</w:t>
      </w:r>
    </w:p>
    <w:p w:rsidR="00A46708" w:rsidRPr="007A0A9D" w:rsidRDefault="00A46708" w:rsidP="00D4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E338A0" w:rsidRPr="00F25105" w:rsidRDefault="00E338A0" w:rsidP="00D4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</w:pPr>
      <w:r w:rsidRPr="00E338A0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Geophysical activity due to CME observed on </w:t>
      </w:r>
      <w:r w:rsidR="00A46708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05 </w:t>
      </w:r>
      <w:r w:rsidR="007A0A9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November</w:t>
      </w:r>
      <w:r w:rsidR="00A46708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2023</w:t>
      </w:r>
      <w:r w:rsidR="00F25105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:</w:t>
      </w:r>
    </w:p>
    <w:p w:rsidR="00E338A0" w:rsidRPr="00F25105" w:rsidRDefault="00E338A0" w:rsidP="00D4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F25105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The </w:t>
      </w:r>
      <w:r w:rsidRPr="00455EC3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solar wind</w:t>
      </w:r>
      <w:r w:rsidRPr="00F25105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speed reached a peak of</w:t>
      </w:r>
      <w:r w:rsidR="007D0DD4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="007D0DD4" w:rsidRPr="00455EC3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5</w:t>
      </w:r>
      <w:r w:rsidR="003F043C" w:rsidRPr="00455EC3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30</w:t>
      </w:r>
      <w:r w:rsidR="007D0DD4" w:rsidRPr="00455EC3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Km/s</w:t>
      </w:r>
      <w:r w:rsidRPr="00F25105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on</w:t>
      </w:r>
      <w:r w:rsidR="00A4670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="00D436A6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05 </w:t>
      </w:r>
      <w:r w:rsidR="00D436A6" w:rsidRPr="00F25105">
        <w:rPr>
          <w:rFonts w:ascii="Times New Roman" w:hAnsi="Times New Roman" w:cs="Times New Roman"/>
          <w:kern w:val="0"/>
          <w:sz w:val="24"/>
          <w:szCs w:val="24"/>
          <w:lang w:val="en-US"/>
        </w:rPr>
        <w:t>November at</w:t>
      </w:r>
      <w:r w:rsidR="007D0DD4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="003F043C">
        <w:rPr>
          <w:rFonts w:ascii="Times New Roman" w:hAnsi="Times New Roman" w:cs="Times New Roman"/>
          <w:kern w:val="0"/>
          <w:sz w:val="24"/>
          <w:szCs w:val="24"/>
          <w:lang w:val="en-US"/>
        </w:rPr>
        <w:t>22</w:t>
      </w:r>
      <w:r w:rsidR="007D0DD4">
        <w:rPr>
          <w:rFonts w:ascii="Times New Roman" w:hAnsi="Times New Roman" w:cs="Times New Roman"/>
          <w:kern w:val="0"/>
          <w:sz w:val="24"/>
          <w:szCs w:val="24"/>
          <w:lang w:val="en-US"/>
        </w:rPr>
        <w:t>:</w:t>
      </w:r>
      <w:r w:rsidR="003F043C">
        <w:rPr>
          <w:rFonts w:ascii="Times New Roman" w:hAnsi="Times New Roman" w:cs="Times New Roman"/>
          <w:kern w:val="0"/>
          <w:sz w:val="24"/>
          <w:szCs w:val="24"/>
          <w:lang w:val="en-US"/>
        </w:rPr>
        <w:t>25</w:t>
      </w:r>
      <w:r w:rsidR="007D0DD4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UT.</w:t>
      </w:r>
    </w:p>
    <w:p w:rsidR="003F043C" w:rsidRPr="003F043C" w:rsidRDefault="007D0DD4" w:rsidP="00D4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T</w:t>
      </w:r>
      <w:r w:rsidR="00F25105" w:rsidRPr="00F251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he maximum southward component of </w:t>
      </w:r>
      <w:proofErr w:type="spellStart"/>
      <w:r w:rsidR="00F25105" w:rsidRPr="00455E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  <w:t>Bz</w:t>
      </w:r>
      <w:proofErr w:type="spellEnd"/>
      <w:r w:rsidR="00F25105" w:rsidRPr="00F251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reached </w:t>
      </w:r>
      <w:r w:rsidR="003F043C" w:rsidRPr="00455E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  <w:t>37</w:t>
      </w:r>
      <w:r w:rsidR="00F25105" w:rsidRPr="00455E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F25105" w:rsidRPr="00455E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  <w:t>nT</w:t>
      </w:r>
      <w:proofErr w:type="spellEnd"/>
      <w:r w:rsidR="00F25105" w:rsidRPr="00F251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r w:rsidRPr="00F25105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on </w:t>
      </w:r>
      <w:r w:rsidR="00A4670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05 </w:t>
      </w:r>
      <w:r w:rsidR="003F043C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November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at </w:t>
      </w:r>
      <w:r w:rsidR="003F043C">
        <w:rPr>
          <w:rFonts w:ascii="Times New Roman" w:hAnsi="Times New Roman" w:cs="Times New Roman"/>
          <w:kern w:val="0"/>
          <w:sz w:val="24"/>
          <w:szCs w:val="24"/>
          <w:lang w:val="en-US"/>
        </w:rPr>
        <w:t>11:45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UT</w:t>
      </w:r>
      <w:r w:rsidR="003F043C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="003F043C" w:rsidRPr="003F043C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(</w:t>
      </w:r>
      <w:hyperlink r:id="rId6" w:history="1">
        <w:r w:rsidR="003F043C" w:rsidRPr="003F043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</w:rPr>
          <w:t>http://www.swpc.noaa.gov/products/real-time-solar-wind</w:t>
        </w:r>
      </w:hyperlink>
      <w:r w:rsidR="003F043C" w:rsidRPr="003F043C">
        <w:rPr>
          <w:rFonts w:ascii="Times New Roman" w:eastAsia="Times New Roman" w:hAnsi="Times New Roman" w:cs="Times New Roman"/>
          <w:color w:val="0071B0"/>
          <w:kern w:val="0"/>
          <w:sz w:val="24"/>
          <w:szCs w:val="24"/>
          <w:lang w:val="en-US"/>
        </w:rPr>
        <w:t>)</w:t>
      </w:r>
      <w:r w:rsidR="003F043C" w:rsidRPr="003F043C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.</w:t>
      </w:r>
    </w:p>
    <w:p w:rsidR="003A3BC9" w:rsidRDefault="003A3BC9" w:rsidP="00D4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The </w:t>
      </w:r>
      <w:proofErr w:type="spellStart"/>
      <w:r w:rsidRPr="00455EC3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Dst</w:t>
      </w:r>
      <w:proofErr w:type="spellEnd"/>
      <w:r w:rsidRPr="00455EC3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index </w:t>
      </w:r>
      <w:r w:rsidRPr="00F25105">
        <w:rPr>
          <w:rFonts w:ascii="Times New Roman" w:hAnsi="Times New Roman" w:cs="Times New Roman"/>
          <w:kern w:val="0"/>
          <w:sz w:val="24"/>
          <w:szCs w:val="24"/>
          <w:lang w:val="en-US"/>
        </w:rPr>
        <w:t>reached a peak of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="003F043C" w:rsidRPr="00455EC3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-165</w:t>
      </w:r>
      <w:r w:rsidRPr="00455EC3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455EC3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nT</w:t>
      </w:r>
      <w:proofErr w:type="spellEnd"/>
      <w:r w:rsidRPr="00F25105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on </w:t>
      </w:r>
      <w:r w:rsidR="00A4670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05 </w:t>
      </w:r>
      <w:r w:rsidR="00413BE8">
        <w:rPr>
          <w:rFonts w:ascii="Times New Roman" w:hAnsi="Times New Roman" w:cs="Times New Roman"/>
          <w:kern w:val="0"/>
          <w:sz w:val="24"/>
          <w:szCs w:val="24"/>
          <w:lang w:val="en-US"/>
        </w:rPr>
        <w:t>November</w:t>
      </w:r>
      <w:r w:rsidR="00A4670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at </w:t>
      </w:r>
      <w:r w:rsidR="00413BE8">
        <w:rPr>
          <w:rFonts w:ascii="Times New Roman" w:hAnsi="Times New Roman" w:cs="Times New Roman"/>
          <w:kern w:val="0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:00 UT.</w:t>
      </w:r>
    </w:p>
    <w:p w:rsidR="00455EC3" w:rsidRDefault="00413BE8" w:rsidP="00D436A6">
      <w:pPr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413BE8">
        <w:rPr>
          <w:rFonts w:ascii="Times New Roman" w:hAnsi="Times New Roman" w:cs="Times New Roman"/>
          <w:kern w:val="0"/>
          <w:sz w:val="24"/>
          <w:szCs w:val="24"/>
          <w:lang w:val="en-US"/>
        </w:rPr>
        <w:t>(</w:t>
      </w:r>
      <w:hyperlink r:id="rId7" w:history="1">
        <w:r w:rsidRPr="00413BE8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</w:rPr>
          <w:t>Real-time (</w:t>
        </w:r>
        <w:proofErr w:type="spellStart"/>
        <w:r w:rsidRPr="00413BE8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</w:rPr>
          <w:t>Quicklook</w:t>
        </w:r>
        <w:proofErr w:type="spellEnd"/>
        <w:r w:rsidRPr="00413BE8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</w:rPr>
          <w:t xml:space="preserve">) </w:t>
        </w:r>
        <w:proofErr w:type="spellStart"/>
        <w:r w:rsidRPr="00413BE8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</w:rPr>
          <w:t>Dst</w:t>
        </w:r>
        <w:proofErr w:type="spellEnd"/>
        <w:r w:rsidRPr="00413BE8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</w:rPr>
          <w:t xml:space="preserve"> Index Monthly Plot and Table (kyoto-u.ac.jp)</w:t>
        </w:r>
      </w:hyperlink>
      <w:r w:rsidRPr="00413BE8">
        <w:rPr>
          <w:rFonts w:ascii="Times New Roman" w:hAnsi="Times New Roman" w:cs="Times New Roman"/>
          <w:kern w:val="0"/>
          <w:sz w:val="24"/>
          <w:szCs w:val="24"/>
          <w:lang w:val="en-US"/>
        </w:rPr>
        <w:t>).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 xml:space="preserve">                    </w:t>
      </w:r>
      <w:r w:rsidR="00F15743" w:rsidRPr="00D436A6">
        <w:rPr>
          <w:rFonts w:ascii="Times New Roman" w:hAnsi="Times New Roman" w:cs="Times New Roman"/>
          <w:b/>
          <w:kern w:val="0"/>
          <w:sz w:val="24"/>
          <w:szCs w:val="24"/>
          <w:lang w:val="en-US"/>
        </w:rPr>
        <w:t>The geomagnetic field</w:t>
      </w:r>
      <w:r w:rsidR="00F15743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="00212D97">
        <w:rPr>
          <w:rFonts w:ascii="Times New Roman" w:hAnsi="Times New Roman" w:cs="Times New Roman"/>
          <w:kern w:val="0"/>
          <w:sz w:val="24"/>
          <w:szCs w:val="24"/>
          <w:lang w:val="en-US"/>
        </w:rPr>
        <w:t>reached</w:t>
      </w:r>
      <w:r w:rsidR="00F15743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at strong geomagnetic storm G</w:t>
      </w:r>
      <w:r w:rsidR="00D436A6">
        <w:rPr>
          <w:rFonts w:ascii="Times New Roman" w:hAnsi="Times New Roman" w:cs="Times New Roman"/>
          <w:kern w:val="0"/>
          <w:sz w:val="24"/>
          <w:szCs w:val="24"/>
          <w:lang w:val="en-US"/>
        </w:rPr>
        <w:t>3</w:t>
      </w:r>
      <w:r w:rsidR="00925BF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levels</w:t>
      </w:r>
      <w:r w:rsidR="00F15743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="00212D97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on </w:t>
      </w:r>
      <w:r w:rsidR="00D436A6">
        <w:rPr>
          <w:rFonts w:ascii="Times New Roman" w:hAnsi="Times New Roman" w:cs="Times New Roman"/>
          <w:kern w:val="0"/>
          <w:sz w:val="24"/>
          <w:szCs w:val="24"/>
          <w:lang w:val="en-US"/>
        </w:rPr>
        <w:t>05 November (</w:t>
      </w:r>
      <w:r w:rsidR="00455EC3">
        <w:rPr>
          <w:rFonts w:ascii="Times New Roman" w:hAnsi="Times New Roman" w:cs="Times New Roman"/>
          <w:kern w:val="0"/>
          <w:sz w:val="24"/>
          <w:szCs w:val="24"/>
          <w:lang w:val="en-US"/>
        </w:rPr>
        <w:t>Fig</w:t>
      </w:r>
      <w:r w:rsidR="00FD6375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ure </w:t>
      </w:r>
      <w:r w:rsidR="00455EC3">
        <w:rPr>
          <w:rFonts w:ascii="Times New Roman" w:hAnsi="Times New Roman" w:cs="Times New Roman"/>
          <w:kern w:val="0"/>
          <w:sz w:val="24"/>
          <w:szCs w:val="24"/>
          <w:lang w:val="en-US"/>
        </w:rPr>
        <w:t>1</w:t>
      </w:r>
      <w:r w:rsidR="00D436A6">
        <w:rPr>
          <w:rFonts w:ascii="Times New Roman" w:hAnsi="Times New Roman" w:cs="Times New Roman"/>
          <w:kern w:val="0"/>
          <w:sz w:val="24"/>
          <w:szCs w:val="24"/>
          <w:lang w:val="en-US"/>
        </w:rPr>
        <w:t>)</w:t>
      </w:r>
      <w:r w:rsidR="00455EC3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:rsidR="00455EC3" w:rsidRDefault="00455EC3" w:rsidP="00455EC3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3871595" cy="1848681"/>
            <wp:effectExtent l="0" t="0" r="0" b="0"/>
            <wp:docPr id="1181827068" name="Εικόνα 1" descr="Εικόνα που περιέχει κείμενο, στιγμιότυπο οθόνης, γράφημα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827068" name="Εικόνα 1" descr="Εικόνα που περιέχει κείμενο, στιγμιότυπο οθόνης, γράφημα, γραμματοσειρά&#10;&#10;Περιγραφή που δημιουργήθηκε αυτόματα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927" cy="185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D97" w:rsidRPr="00455EC3" w:rsidRDefault="00455EC3" w:rsidP="00455EC3">
      <w:pPr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Fig</w:t>
      </w:r>
      <w:r w:rsidR="00FD6375">
        <w:rPr>
          <w:rFonts w:ascii="Times New Roman" w:hAnsi="Times New Roman" w:cs="Times New Roman"/>
          <w:kern w:val="0"/>
          <w:sz w:val="24"/>
          <w:szCs w:val="24"/>
          <w:lang w:val="en-US"/>
        </w:rPr>
        <w:t>ure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1: Planetary K index </w:t>
      </w:r>
      <w:r w:rsidR="00584B2C">
        <w:rPr>
          <w:lang w:val="en-US"/>
        </w:rPr>
        <w:t>(</w:t>
      </w:r>
      <w:hyperlink r:id="rId9" w:history="1">
        <w:r w:rsidR="00584B2C" w:rsidRPr="00584B2C">
          <w:rPr>
            <w:rStyle w:val="Hyperlink"/>
            <w:lang w:val="en-US"/>
          </w:rPr>
          <w:t>Planetary K-index | NOAA / NWS Space Weather Prediction Center</w:t>
        </w:r>
      </w:hyperlink>
      <w:r w:rsidR="00584B2C">
        <w:rPr>
          <w:lang w:val="en-US"/>
        </w:rPr>
        <w:t>).</w:t>
      </w:r>
      <w:r w:rsidR="00212D97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 xml:space="preserve">                 </w:t>
      </w:r>
    </w:p>
    <w:p w:rsidR="00925BF1" w:rsidRDefault="00212D97" w:rsidP="00212D97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D436A6">
        <w:rPr>
          <w:rFonts w:ascii="Times New Roman" w:hAnsi="Times New Roman" w:cs="Times New Roman"/>
          <w:b/>
          <w:kern w:val="0"/>
          <w:sz w:val="24"/>
          <w:szCs w:val="24"/>
          <w:lang w:val="en-US"/>
        </w:rPr>
        <w:t>T</w:t>
      </w:r>
      <w:r w:rsidR="00925BF1" w:rsidRPr="00D436A6">
        <w:rPr>
          <w:rFonts w:ascii="Times New Roman" w:hAnsi="Times New Roman" w:cs="Times New Roman"/>
          <w:b/>
          <w:kern w:val="0"/>
          <w:sz w:val="24"/>
          <w:szCs w:val="24"/>
          <w:lang w:val="en-US"/>
        </w:rPr>
        <w:t>he K</w:t>
      </w:r>
      <w:r w:rsidR="00925BF1" w:rsidRPr="00D436A6">
        <w:rPr>
          <w:rFonts w:ascii="Times New Roman" w:hAnsi="Times New Roman" w:cs="Times New Roman"/>
          <w:b/>
          <w:kern w:val="0"/>
          <w:sz w:val="24"/>
          <w:szCs w:val="24"/>
          <w:vertAlign w:val="subscript"/>
          <w:lang w:val="en-US"/>
        </w:rPr>
        <w:t>P</w:t>
      </w:r>
      <w:r w:rsidR="00925BF1" w:rsidRPr="00D436A6">
        <w:rPr>
          <w:rFonts w:ascii="Times New Roman" w:hAnsi="Times New Roman" w:cs="Times New Roman"/>
          <w:b/>
          <w:kern w:val="0"/>
          <w:sz w:val="24"/>
          <w:szCs w:val="24"/>
          <w:lang w:val="en-US"/>
        </w:rPr>
        <w:t xml:space="preserve"> index</w:t>
      </w:r>
      <w:r w:rsidR="00925BF1">
        <w:rPr>
          <w:rFonts w:ascii="Times New Roman" w:hAnsi="Times New Roman" w:cs="Times New Roman"/>
          <w:kern w:val="0"/>
          <w:sz w:val="24"/>
          <w:szCs w:val="24"/>
          <w:vertAlign w:val="subscript"/>
          <w:lang w:val="en-US"/>
        </w:rPr>
        <w:t xml:space="preserve"> </w:t>
      </w:r>
      <w:r w:rsidR="00925BF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took the max value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kern w:val="0"/>
          <w:sz w:val="24"/>
          <w:szCs w:val="24"/>
          <w:vertAlign w:val="superscript"/>
          <w:lang w:val="en-US"/>
        </w:rPr>
        <w:t>0</w:t>
      </w:r>
      <w:r w:rsidR="00925BF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on </w:t>
      </w:r>
      <w:r w:rsidR="00D436A6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05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November</w:t>
      </w:r>
      <w:r w:rsidR="00D436A6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="00925BF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at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15</w:t>
      </w:r>
      <w:r w:rsidR="00925BF1">
        <w:rPr>
          <w:rFonts w:ascii="Times New Roman" w:hAnsi="Times New Roman" w:cs="Times New Roman"/>
          <w:kern w:val="0"/>
          <w:sz w:val="24"/>
          <w:szCs w:val="24"/>
          <w:lang w:val="en-US"/>
        </w:rPr>
        <w:t>:00-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18</w:t>
      </w:r>
      <w:r w:rsidR="00925BF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:00 UT, </w:t>
      </w:r>
      <w:r w:rsidR="003A6023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then </w:t>
      </w:r>
      <w:r w:rsidR="00925BF1">
        <w:rPr>
          <w:rFonts w:ascii="Times New Roman" w:hAnsi="Times New Roman" w:cs="Times New Roman"/>
          <w:kern w:val="0"/>
          <w:sz w:val="24"/>
          <w:szCs w:val="24"/>
          <w:lang w:val="en-US"/>
        </w:rPr>
        <w:t>the index a</w:t>
      </w:r>
      <w:r w:rsidR="00925BF1">
        <w:rPr>
          <w:rFonts w:ascii="Times New Roman" w:hAnsi="Times New Roman" w:cs="Times New Roman"/>
          <w:kern w:val="0"/>
          <w:sz w:val="24"/>
          <w:szCs w:val="24"/>
          <w:vertAlign w:val="subscript"/>
          <w:lang w:val="en-US"/>
        </w:rPr>
        <w:t xml:space="preserve">p </w:t>
      </w:r>
      <w:r w:rsidR="003A6023">
        <w:rPr>
          <w:rFonts w:ascii="Times New Roman" w:hAnsi="Times New Roman" w:cs="Times New Roman"/>
          <w:kern w:val="0"/>
          <w:sz w:val="24"/>
          <w:szCs w:val="24"/>
          <w:lang w:val="en-US"/>
        </w:rPr>
        <w:t>corresponded to</w:t>
      </w:r>
      <w:r w:rsidR="00925BF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the value </w:t>
      </w:r>
      <w:proofErr w:type="spellStart"/>
      <w:r w:rsidR="00925BF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r w:rsidR="00925BF1">
        <w:rPr>
          <w:rFonts w:ascii="Times New Roman" w:hAnsi="Times New Roman" w:cs="Times New Roman"/>
          <w:kern w:val="0"/>
          <w:sz w:val="24"/>
          <w:szCs w:val="24"/>
          <w:vertAlign w:val="subscript"/>
          <w:lang w:val="en-US"/>
        </w:rPr>
        <w:t>pmax</w:t>
      </w:r>
      <w:proofErr w:type="spellEnd"/>
      <w:r w:rsidR="00925BF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=</w:t>
      </w:r>
      <w:r w:rsidR="008653B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="00CF7503">
        <w:rPr>
          <w:rFonts w:ascii="Times New Roman" w:hAnsi="Times New Roman" w:cs="Times New Roman"/>
          <w:kern w:val="0"/>
          <w:sz w:val="24"/>
          <w:szCs w:val="24"/>
          <w:lang w:val="en-US"/>
        </w:rPr>
        <w:t>132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  <w:r w:rsidRPr="00212D97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The daily value of index Ap</w:t>
      </w:r>
      <w:r w:rsidR="00D436A6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="00FD6375">
        <w:rPr>
          <w:rFonts w:ascii="Times New Roman" w:hAnsi="Times New Roman" w:cs="Times New Roman"/>
          <w:kern w:val="0"/>
          <w:sz w:val="24"/>
          <w:szCs w:val="24"/>
          <w:lang w:val="en-US"/>
        </w:rPr>
        <w:t>was equal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="00D436A6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62 on </w:t>
      </w:r>
      <w:r w:rsidR="00D436A6">
        <w:rPr>
          <w:rFonts w:ascii="Times New Roman" w:hAnsi="Times New Roman" w:cs="Times New Roman"/>
          <w:kern w:val="0"/>
          <w:sz w:val="24"/>
          <w:szCs w:val="24"/>
          <w:lang w:val="en-US"/>
        </w:rPr>
        <w:t>05 November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="00584B2C">
        <w:rPr>
          <w:rFonts w:ascii="Times New Roman" w:hAnsi="Times New Roman" w:cs="Times New Roman"/>
          <w:kern w:val="0"/>
          <w:sz w:val="24"/>
          <w:szCs w:val="24"/>
          <w:lang w:val="en-US"/>
        </w:rPr>
        <w:t>(</w:t>
      </w:r>
      <w:hyperlink r:id="rId10" w:history="1">
        <w:r w:rsidR="00584B2C" w:rsidRPr="00584B2C">
          <w:rPr>
            <w:rStyle w:val="Hyperlink"/>
            <w:lang w:val="en-US"/>
          </w:rPr>
          <w:t>International Service of Geomagnetic Indices (gfz-potsdam.de)</w:t>
        </w:r>
      </w:hyperlink>
      <w:r w:rsidR="00584B2C">
        <w:rPr>
          <w:lang w:val="en-US"/>
        </w:rPr>
        <w:t xml:space="preserve">. </w:t>
      </w:r>
    </w:p>
    <w:p w:rsidR="00584B2C" w:rsidRDefault="00584B2C" w:rsidP="007D0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DB6640" w:rsidRDefault="00DB6640" w:rsidP="007D0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DB6640" w:rsidRDefault="00DB6640" w:rsidP="007D0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DB6640" w:rsidRDefault="00DB6640" w:rsidP="007D0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DB6640" w:rsidRDefault="00DB6640" w:rsidP="007D0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DB6640" w:rsidRDefault="00DB6640" w:rsidP="007D0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DB6640" w:rsidRDefault="00DB6640" w:rsidP="007D0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DB6640" w:rsidRDefault="00DB6640" w:rsidP="007D0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DB6640" w:rsidRDefault="00DB6640" w:rsidP="007D0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DB6640" w:rsidRDefault="00DB6640" w:rsidP="007D0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DB6640" w:rsidRDefault="00DB6640" w:rsidP="007D0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DB6640" w:rsidRDefault="00DB6640" w:rsidP="007D0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DB6640" w:rsidRPr="003A6023" w:rsidRDefault="00DB6640" w:rsidP="007D0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584B2C" w:rsidRDefault="00D436A6" w:rsidP="007D0D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:lang w:val="en-US"/>
        </w:rPr>
      </w:pPr>
      <w:r w:rsidRPr="00D436A6">
        <w:rPr>
          <w:rFonts w:ascii="Times New Roman" w:hAnsi="Times New Roman" w:cs="Times New Roman"/>
          <w:b/>
          <w:kern w:val="0"/>
          <w:sz w:val="24"/>
          <w:szCs w:val="24"/>
          <w:lang w:val="en-US"/>
        </w:rPr>
        <w:t xml:space="preserve">The </w:t>
      </w:r>
      <w:proofErr w:type="spellStart"/>
      <w:r w:rsidR="00EF72E2">
        <w:rPr>
          <w:rFonts w:ascii="Times New Roman" w:hAnsi="Times New Roman" w:cs="Times New Roman"/>
          <w:b/>
          <w:kern w:val="0"/>
          <w:sz w:val="24"/>
          <w:szCs w:val="24"/>
          <w:lang w:val="en-US"/>
        </w:rPr>
        <w:t>ap</w:t>
      </w:r>
      <w:proofErr w:type="spellEnd"/>
      <w:r w:rsidR="00EF72E2">
        <w:rPr>
          <w:rFonts w:ascii="Times New Roman" w:hAnsi="Times New Roman" w:cs="Times New Roman"/>
          <w:b/>
          <w:kern w:val="0"/>
          <w:sz w:val="24"/>
          <w:szCs w:val="24"/>
          <w:lang w:val="en-US"/>
        </w:rPr>
        <w:t xml:space="preserve"> P</w:t>
      </w:r>
      <w:r w:rsidR="00C45893" w:rsidRPr="00D436A6">
        <w:rPr>
          <w:rFonts w:ascii="Times New Roman" w:hAnsi="Times New Roman" w:cs="Times New Roman"/>
          <w:b/>
          <w:kern w:val="0"/>
          <w:sz w:val="24"/>
          <w:szCs w:val="24"/>
          <w:lang w:val="en-US"/>
        </w:rPr>
        <w:t>rediction tool</w:t>
      </w:r>
      <w:r w:rsidR="00EF72E2">
        <w:rPr>
          <w:rFonts w:ascii="Times New Roman" w:hAnsi="Times New Roman" w:cs="Times New Roman"/>
          <w:b/>
          <w:kern w:val="0"/>
          <w:sz w:val="24"/>
          <w:szCs w:val="24"/>
          <w:lang w:val="en-US"/>
        </w:rPr>
        <w:t xml:space="preserve"> (G.171)</w:t>
      </w:r>
    </w:p>
    <w:p w:rsidR="00AD7BDD" w:rsidRDefault="00AD7BDD" w:rsidP="00AD7B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:lang w:val="en-US"/>
        </w:rPr>
      </w:pPr>
    </w:p>
    <w:p w:rsidR="00E309D2" w:rsidRDefault="00F73F0F" w:rsidP="00E309D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722E">
        <w:rPr>
          <w:rFonts w:ascii="Times New Roman" w:hAnsi="Times New Roman" w:cs="Times New Roman"/>
          <w:sz w:val="24"/>
          <w:szCs w:val="24"/>
          <w:lang w:val="en-US"/>
        </w:rPr>
        <w:t>After the CME</w:t>
      </w:r>
      <w:r w:rsidR="001C11AF" w:rsidRPr="001C11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11AF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Pr="00A4722E">
        <w:rPr>
          <w:rFonts w:ascii="Times New Roman" w:hAnsi="Times New Roman" w:cs="Times New Roman"/>
          <w:sz w:val="24"/>
          <w:szCs w:val="24"/>
          <w:lang w:val="en-US"/>
        </w:rPr>
        <w:t>observed on 03 November, t</w:t>
      </w:r>
      <w:r w:rsidR="00AD7BDD" w:rsidRPr="00A4722E">
        <w:rPr>
          <w:rFonts w:ascii="Times New Roman" w:hAnsi="Times New Roman" w:cs="Times New Roman"/>
          <w:sz w:val="24"/>
          <w:szCs w:val="24"/>
          <w:lang w:val="en-US"/>
        </w:rPr>
        <w:t>he forecaster of the Cosmic Ray</w:t>
      </w:r>
      <w:r w:rsidR="00A47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7BDD" w:rsidRPr="00A4722E">
        <w:rPr>
          <w:rFonts w:ascii="Times New Roman" w:hAnsi="Times New Roman" w:cs="Times New Roman"/>
          <w:sz w:val="24"/>
          <w:szCs w:val="24"/>
          <w:lang w:val="en-US"/>
        </w:rPr>
        <w:t>group/NKUA updated the file: “CME_CH_data.csv” of the ap prediction tool with the following</w:t>
      </w:r>
      <w:r w:rsidR="00E309D2" w:rsidRPr="00E309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7BDD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information:   </w:t>
      </w:r>
      <w:r w:rsidR="00E309D2" w:rsidRPr="00E309D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</w:p>
    <w:p w:rsidR="000E24BD" w:rsidRPr="00A4722E" w:rsidRDefault="00A4722E" w:rsidP="00E309D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722E">
        <w:rPr>
          <w:rFonts w:ascii="Times New Roman" w:hAnsi="Times New Roman" w:cs="Times New Roman"/>
          <w:sz w:val="24"/>
          <w:szCs w:val="24"/>
          <w:lang w:val="en-US"/>
        </w:rPr>
        <w:t>‘2023</w:t>
      </w:r>
      <w:proofErr w:type="gramStart"/>
      <w:r w:rsidRPr="00A4722E">
        <w:rPr>
          <w:rFonts w:ascii="Times New Roman" w:hAnsi="Times New Roman" w:cs="Times New Roman"/>
          <w:sz w:val="24"/>
          <w:szCs w:val="24"/>
          <w:lang w:val="en-US"/>
        </w:rPr>
        <w:t>,11,05,21,00,56,3’</w:t>
      </w:r>
      <w:proofErr w:type="gramEnd"/>
      <w:r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D7BDD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  <w:r w:rsidR="00F73F0F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="0004630F" w:rsidRPr="00A4722E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1C11A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4630F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 w:rsidR="00F73F0F" w:rsidRPr="00A4722E">
        <w:rPr>
          <w:rFonts w:ascii="Times New Roman" w:hAnsi="Times New Roman" w:cs="Times New Roman"/>
          <w:sz w:val="24"/>
          <w:szCs w:val="24"/>
          <w:lang w:val="en-US"/>
        </w:rPr>
        <w:t>indicate</w:t>
      </w:r>
      <w:r w:rsidR="001C11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73F0F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 that the </w:t>
      </w:r>
      <w:r w:rsidR="0004630F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max level of </w:t>
      </w:r>
      <w:r w:rsidR="00EF72E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F73F0F" w:rsidRPr="00A4722E">
        <w:rPr>
          <w:rFonts w:ascii="Times New Roman" w:hAnsi="Times New Roman" w:cs="Times New Roman"/>
          <w:sz w:val="24"/>
          <w:szCs w:val="24"/>
          <w:lang w:val="en-US"/>
        </w:rPr>
        <w:t>ap</w:t>
      </w:r>
      <w:proofErr w:type="spellEnd"/>
      <w:r w:rsidR="00F73F0F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72E2">
        <w:rPr>
          <w:rFonts w:ascii="Times New Roman" w:hAnsi="Times New Roman" w:cs="Times New Roman"/>
          <w:sz w:val="24"/>
          <w:szCs w:val="24"/>
          <w:lang w:val="en-US"/>
        </w:rPr>
        <w:t xml:space="preserve">index </w:t>
      </w:r>
      <w:r w:rsidR="0004630F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was expected on 05 November 2023 at 21:00 UT according to the EAM model for the arrival time of </w:t>
      </w:r>
      <w:r w:rsidR="00EF72E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630F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CME. Also the value of the </w:t>
      </w:r>
      <w:proofErr w:type="spellStart"/>
      <w:r w:rsidR="0004630F" w:rsidRPr="00A4722E">
        <w:rPr>
          <w:rFonts w:ascii="Times New Roman" w:hAnsi="Times New Roman" w:cs="Times New Roman"/>
          <w:sz w:val="24"/>
          <w:szCs w:val="24"/>
          <w:lang w:val="en-US"/>
        </w:rPr>
        <w:t>ap</w:t>
      </w:r>
      <w:proofErr w:type="spellEnd"/>
      <w:r w:rsidR="0004630F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72E2" w:rsidRPr="00A4722E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EF7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630F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9256C1" w:rsidRPr="00A4722E">
        <w:rPr>
          <w:rFonts w:ascii="Times New Roman" w:hAnsi="Times New Roman" w:cs="Times New Roman"/>
          <w:sz w:val="24"/>
          <w:szCs w:val="24"/>
          <w:lang w:val="en-US"/>
        </w:rPr>
        <w:t>expected</w:t>
      </w:r>
      <w:r w:rsidR="0004630F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72E2">
        <w:rPr>
          <w:rFonts w:ascii="Times New Roman" w:hAnsi="Times New Roman" w:cs="Times New Roman"/>
          <w:sz w:val="24"/>
          <w:szCs w:val="24"/>
          <w:lang w:val="en-US"/>
        </w:rPr>
        <w:t xml:space="preserve">to be </w:t>
      </w:r>
      <w:r w:rsidR="0004630F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56 and the </w:t>
      </w:r>
      <w:r w:rsidR="00EF72E2" w:rsidRPr="00A4722E">
        <w:rPr>
          <w:rFonts w:ascii="Times New Roman" w:hAnsi="Times New Roman" w:cs="Times New Roman"/>
          <w:sz w:val="24"/>
          <w:szCs w:val="24"/>
          <w:lang w:val="en-US"/>
        </w:rPr>
        <w:t>index time</w:t>
      </w:r>
      <w:r w:rsidR="0004630F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56C1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04630F" w:rsidRPr="00A4722E">
        <w:rPr>
          <w:rFonts w:ascii="Times New Roman" w:hAnsi="Times New Roman" w:cs="Times New Roman"/>
          <w:sz w:val="24"/>
          <w:szCs w:val="24"/>
          <w:lang w:val="en-US"/>
        </w:rPr>
        <w:t>defines the time profile for the duration of this event</w:t>
      </w:r>
      <w:r w:rsidR="00C22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256C1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was given </w:t>
      </w:r>
      <w:r w:rsidR="00C22587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proofErr w:type="spellStart"/>
      <w:r w:rsidR="009256C1" w:rsidRPr="00A4722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256C1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=3. </w:t>
      </w:r>
      <w:r w:rsidR="000E24BD" w:rsidRPr="00A4722E">
        <w:rPr>
          <w:rFonts w:ascii="Times New Roman" w:hAnsi="Times New Roman" w:cs="Times New Roman"/>
          <w:sz w:val="24"/>
          <w:szCs w:val="24"/>
          <w:lang w:val="en-US"/>
        </w:rPr>
        <w:t>The output from the tool with the</w:t>
      </w:r>
      <w:r w:rsidR="00C22587">
        <w:rPr>
          <w:rFonts w:ascii="Times New Roman" w:hAnsi="Times New Roman" w:cs="Times New Roman"/>
          <w:sz w:val="24"/>
          <w:szCs w:val="24"/>
          <w:lang w:val="en-US"/>
        </w:rPr>
        <w:t xml:space="preserve"> prediction for the arrival of the</w:t>
      </w:r>
      <w:r w:rsidR="000E24BD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 CME is presented on Figure 2.</w:t>
      </w:r>
    </w:p>
    <w:p w:rsidR="00AD7BDD" w:rsidRPr="00A4722E" w:rsidRDefault="00AD7BDD" w:rsidP="00AD7B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:lang w:val="en-US"/>
        </w:rPr>
      </w:pPr>
    </w:p>
    <w:p w:rsidR="00AD7BDD" w:rsidRDefault="00AD7BDD" w:rsidP="00AD7B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:lang w:val="en-US"/>
        </w:rPr>
      </w:pPr>
    </w:p>
    <w:p w:rsidR="00AD7BDD" w:rsidRDefault="00AD7BDD" w:rsidP="00AD7B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:lang w:val="en-US"/>
        </w:rPr>
      </w:pPr>
    </w:p>
    <w:p w:rsidR="00DB6640" w:rsidRPr="000612FE" w:rsidRDefault="00DB6640" w:rsidP="00DB664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:lang w:val="en-US"/>
        </w:rPr>
      </w:pPr>
    </w:p>
    <w:p w:rsidR="00C45893" w:rsidRPr="00C45893" w:rsidRDefault="00C45893" w:rsidP="00DB6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886155" cy="1393734"/>
            <wp:effectExtent l="0" t="0" r="0" b="0"/>
            <wp:docPr id="985011778" name="Εικόνα 1" descr="Εικόνα που περιέχει στιγμιότυπο οθόνης, γράφημα, διάγραμμα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11778" name="Εικόνα 1" descr="Εικόνα που περιέχει στιγμιότυπο οθόνης, γράφημα, διάγραμμα, γραμμή&#10;&#10;Περιγραφή που δημιουργήθηκε αυτόματα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420" cy="142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893" w:rsidRDefault="00C458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45893" w:rsidRDefault="00D436A6" w:rsidP="00C4589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2. The ap Prediction </w:t>
      </w:r>
      <w:r w:rsidR="00FD6375">
        <w:rPr>
          <w:rFonts w:ascii="Times New Roman" w:hAnsi="Times New Roman" w:cs="Times New Roman"/>
          <w:sz w:val="24"/>
          <w:szCs w:val="24"/>
          <w:lang w:val="en-US"/>
        </w:rPr>
        <w:t>result (G.171) during the geomagnetic effect.</w:t>
      </w:r>
    </w:p>
    <w:p w:rsidR="000E24BD" w:rsidRDefault="000E24BD" w:rsidP="00C4589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19FE" w:rsidRPr="00E309D2" w:rsidRDefault="000E24BD" w:rsidP="00A4722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proofErr w:type="gramStart"/>
      <w:r w:rsidRPr="00A4722E">
        <w:rPr>
          <w:rFonts w:ascii="Times New Roman" w:hAnsi="Times New Roman" w:cs="Times New Roman"/>
          <w:sz w:val="24"/>
          <w:szCs w:val="24"/>
          <w:lang w:val="en-US"/>
        </w:rPr>
        <w:t>ap</w:t>
      </w:r>
      <w:proofErr w:type="spellEnd"/>
      <w:r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2587">
        <w:rPr>
          <w:rFonts w:ascii="Times New Roman" w:hAnsi="Times New Roman" w:cs="Times New Roman"/>
          <w:sz w:val="24"/>
          <w:szCs w:val="24"/>
          <w:lang w:val="en-US"/>
        </w:rPr>
        <w:t xml:space="preserve"> index</w:t>
      </w:r>
      <w:proofErr w:type="gramEnd"/>
      <w:r w:rsidR="00C22587">
        <w:rPr>
          <w:rFonts w:ascii="Times New Roman" w:hAnsi="Times New Roman" w:cs="Times New Roman"/>
          <w:sz w:val="24"/>
          <w:szCs w:val="24"/>
          <w:lang w:val="en-US"/>
        </w:rPr>
        <w:t xml:space="preserve">  got  a </w:t>
      </w:r>
      <w:r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 max value </w:t>
      </w:r>
      <w:r w:rsidR="00C22587">
        <w:rPr>
          <w:rFonts w:ascii="Times New Roman" w:hAnsi="Times New Roman" w:cs="Times New Roman"/>
          <w:sz w:val="24"/>
          <w:szCs w:val="24"/>
          <w:lang w:val="en-US"/>
        </w:rPr>
        <w:t xml:space="preserve">equal to </w:t>
      </w:r>
      <w:r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132 on 05 November 2023 at 15:00 – 18:00 UT </w:t>
      </w:r>
      <w:r w:rsidR="00A4722E" w:rsidRPr="00A4722E">
        <w:rPr>
          <w:rFonts w:ascii="Times New Roman" w:hAnsi="Times New Roman" w:cs="Times New Roman"/>
          <w:sz w:val="24"/>
          <w:szCs w:val="24"/>
          <w:lang w:val="en-US"/>
        </w:rPr>
        <w:t xml:space="preserve">according to actual data of GFZ </w:t>
      </w:r>
      <w:r w:rsidRPr="00A4722E">
        <w:rPr>
          <w:rFonts w:cstheme="minorHAnsi"/>
          <w:lang w:val="en-US"/>
        </w:rPr>
        <w:t>(</w:t>
      </w:r>
      <w:hyperlink r:id="rId12" w:history="1">
        <w:r w:rsidRPr="00A4722E">
          <w:rPr>
            <w:rStyle w:val="Hyperlink"/>
            <w:rFonts w:eastAsia="Times New Roman" w:cstheme="minorHAnsi"/>
            <w:lang w:val="en-US"/>
          </w:rPr>
          <w:t>http://www-app3.gfz-potsdam.de/kp_index/qlyymm.html</w:t>
        </w:r>
      </w:hyperlink>
      <w:r w:rsidR="00A4722E">
        <w:rPr>
          <w:rFonts w:eastAsia="Times New Roman" w:cstheme="minorHAnsi"/>
          <w:color w:val="0071B0"/>
          <w:lang w:val="en-US"/>
        </w:rPr>
        <w:t>)</w:t>
      </w:r>
      <w:r w:rsidR="00A4722E" w:rsidRPr="00A4722E">
        <w:rPr>
          <w:rFonts w:eastAsia="Times New Roman" w:cstheme="minorHAnsi"/>
          <w:color w:val="0071B0"/>
          <w:lang w:val="en-US"/>
        </w:rPr>
        <w:t>.</w:t>
      </w:r>
      <w:r w:rsidR="00DB19FE" w:rsidRPr="00DB19FE">
        <w:rPr>
          <w:rFonts w:ascii="Times New Roman" w:eastAsia="Times New Roman" w:hAnsi="Times New Roman" w:cs="Times New Roman"/>
          <w:color w:val="0071B0"/>
          <w:sz w:val="24"/>
          <w:szCs w:val="24"/>
          <w:lang w:val="en-US"/>
        </w:rPr>
        <w:t xml:space="preserve"> </w:t>
      </w:r>
      <w:r w:rsidR="00C22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As a result the ap tool</w:t>
      </w:r>
      <w:r w:rsidR="00E309D2" w:rsidRPr="00E309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predicted the geomagnetic storm</w:t>
      </w:r>
      <w:proofErr w:type="gramStart"/>
      <w:r w:rsidR="00C22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E309D2" w:rsidRPr="00E309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but</w:t>
      </w:r>
      <w:proofErr w:type="gramEnd"/>
      <w:r w:rsidR="00E309D2" w:rsidRPr="00E309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 </w:t>
      </w:r>
      <w:r w:rsidR="00C22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 </w:t>
      </w:r>
      <w:r w:rsidR="00E309D2" w:rsidRPr="00E309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lower level and with a time difference of 3 hours.  </w:t>
      </w:r>
    </w:p>
    <w:p w:rsidR="00AD7BDD" w:rsidRDefault="00AD7BDD" w:rsidP="00C4589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7BDD" w:rsidRDefault="00AD7BDD" w:rsidP="00AD7BDD">
      <w:pPr>
        <w:rPr>
          <w:lang w:val="en-US"/>
        </w:rPr>
      </w:pPr>
    </w:p>
    <w:p w:rsidR="00AD7BDD" w:rsidRPr="00AD7BDD" w:rsidRDefault="00AD7BDD" w:rsidP="00AD7BD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D7BDD" w:rsidRPr="00AD7BDD" w:rsidSect="005100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861B9"/>
    <w:multiLevelType w:val="hybridMultilevel"/>
    <w:tmpl w:val="2D5C9F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6A9"/>
    <w:rsid w:val="00021696"/>
    <w:rsid w:val="0004630F"/>
    <w:rsid w:val="000612FE"/>
    <w:rsid w:val="000E24BD"/>
    <w:rsid w:val="001444EE"/>
    <w:rsid w:val="001716A9"/>
    <w:rsid w:val="001C0FAA"/>
    <w:rsid w:val="001C11AF"/>
    <w:rsid w:val="00212D97"/>
    <w:rsid w:val="002B66D0"/>
    <w:rsid w:val="0038167A"/>
    <w:rsid w:val="00396453"/>
    <w:rsid w:val="003A1E54"/>
    <w:rsid w:val="003A3BC9"/>
    <w:rsid w:val="003A6023"/>
    <w:rsid w:val="003A73CE"/>
    <w:rsid w:val="003C4583"/>
    <w:rsid w:val="003E184E"/>
    <w:rsid w:val="003F043C"/>
    <w:rsid w:val="00413BE8"/>
    <w:rsid w:val="00455EC3"/>
    <w:rsid w:val="004B700D"/>
    <w:rsid w:val="004E327D"/>
    <w:rsid w:val="00510039"/>
    <w:rsid w:val="00584B2C"/>
    <w:rsid w:val="00642292"/>
    <w:rsid w:val="006D721E"/>
    <w:rsid w:val="006D72F0"/>
    <w:rsid w:val="00791505"/>
    <w:rsid w:val="007A0A9D"/>
    <w:rsid w:val="007D0DD4"/>
    <w:rsid w:val="007D1F62"/>
    <w:rsid w:val="00810591"/>
    <w:rsid w:val="00816365"/>
    <w:rsid w:val="008653B1"/>
    <w:rsid w:val="008751B3"/>
    <w:rsid w:val="0089176C"/>
    <w:rsid w:val="00892E6D"/>
    <w:rsid w:val="00911D15"/>
    <w:rsid w:val="009256C1"/>
    <w:rsid w:val="00925BF1"/>
    <w:rsid w:val="009D574E"/>
    <w:rsid w:val="00A46708"/>
    <w:rsid w:val="00A4722E"/>
    <w:rsid w:val="00AC4D60"/>
    <w:rsid w:val="00AD7BDD"/>
    <w:rsid w:val="00B75BA4"/>
    <w:rsid w:val="00BB2D55"/>
    <w:rsid w:val="00C22587"/>
    <w:rsid w:val="00C26DC5"/>
    <w:rsid w:val="00C322A0"/>
    <w:rsid w:val="00C45893"/>
    <w:rsid w:val="00C757E0"/>
    <w:rsid w:val="00CF7503"/>
    <w:rsid w:val="00D436A6"/>
    <w:rsid w:val="00DB19FE"/>
    <w:rsid w:val="00DB6640"/>
    <w:rsid w:val="00E309D2"/>
    <w:rsid w:val="00E338A0"/>
    <w:rsid w:val="00EF72E2"/>
    <w:rsid w:val="00F15743"/>
    <w:rsid w:val="00F25105"/>
    <w:rsid w:val="00F41860"/>
    <w:rsid w:val="00F56817"/>
    <w:rsid w:val="00F73F0F"/>
    <w:rsid w:val="00FD5563"/>
    <w:rsid w:val="00FD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EE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B2C"/>
    <w:rPr>
      <w:color w:val="0000FF"/>
      <w:u w:val="single"/>
    </w:rPr>
  </w:style>
  <w:style w:type="table" w:styleId="TableGrid">
    <w:name w:val="Table Grid"/>
    <w:basedOn w:val="TableNormal"/>
    <w:uiPriority w:val="39"/>
    <w:rsid w:val="00F41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7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5EC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4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E2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dc.kugi.kyoto-u.ac.jp/dst_realtime/202311/index.html" TargetMode="External"/><Relationship Id="rId12" Type="http://schemas.openxmlformats.org/officeDocument/2006/relationships/hyperlink" Target="http://www-app3.gfz-potsdam.de/kp_index/qlyym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pc.noaa.gov/products/real-time-solar-wind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kauai.ccmc.gsfc.nasa.gov/CMEscoreboard/" TargetMode="External"/><Relationship Id="rId10" Type="http://schemas.openxmlformats.org/officeDocument/2006/relationships/hyperlink" Target="https://www-app3.gfz-potsdam.de/kp_index/qlyym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pc.noaa.gov/products/planetary-k-inde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E0404 MARIA LIVADA</dc:creator>
  <cp:keywords/>
  <dc:description/>
  <cp:lastModifiedBy>emavromi</cp:lastModifiedBy>
  <cp:revision>3</cp:revision>
  <dcterms:created xsi:type="dcterms:W3CDTF">2023-11-15T21:39:00Z</dcterms:created>
  <dcterms:modified xsi:type="dcterms:W3CDTF">2023-11-21T11:07:00Z</dcterms:modified>
</cp:coreProperties>
</file>